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2DDB4" w14:textId="223C7BD9" w:rsidR="00674FC9" w:rsidRPr="00DE5A65" w:rsidRDefault="00674FC9" w:rsidP="00674FC9">
      <w:pPr>
        <w:pStyle w:val="Normlnywebov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OBCHODNÁ </w:t>
      </w:r>
      <w:r w:rsidR="00602B68">
        <w:rPr>
          <w:b/>
          <w:bCs/>
          <w:sz w:val="28"/>
          <w:szCs w:val="28"/>
        </w:rPr>
        <w:t xml:space="preserve">VEREJNÁ </w:t>
      </w:r>
      <w:r>
        <w:rPr>
          <w:b/>
          <w:bCs/>
          <w:sz w:val="28"/>
          <w:szCs w:val="28"/>
        </w:rPr>
        <w:t>SÚŤAŽ</w:t>
      </w:r>
      <w:r w:rsidR="00602B68">
        <w:rPr>
          <w:b/>
          <w:bCs/>
          <w:sz w:val="28"/>
          <w:szCs w:val="28"/>
        </w:rPr>
        <w:t xml:space="preserve"> č. 4</w:t>
      </w:r>
      <w:r>
        <w:rPr>
          <w:b/>
          <w:bCs/>
          <w:sz w:val="28"/>
          <w:szCs w:val="28"/>
        </w:rPr>
        <w:t xml:space="preserve"> </w:t>
      </w:r>
    </w:p>
    <w:p w14:paraId="5AE01F00" w14:textId="77777777" w:rsidR="00674FC9" w:rsidRPr="00DE5A65" w:rsidRDefault="00674FC9" w:rsidP="00674FC9">
      <w:pPr>
        <w:pStyle w:val="Normlnywebov"/>
        <w:jc w:val="both"/>
        <w:rPr>
          <w:b/>
          <w:bCs/>
        </w:rPr>
      </w:pPr>
      <w:r w:rsidRPr="00DE5A65">
        <w:rPr>
          <w:b/>
          <w:bCs/>
        </w:rPr>
        <w:t xml:space="preserve">Obecné zastupiteľstvo Obce Šúrovce v zmysle § 9 ods. 2 písm. b) zákona č. 138/1991 Zb. v znení neskorších predpisov  o majetku obcí schvaľuje nasledovné podmienky obchodnej verejnej súťaže, ktorej predmetom je predaj nasledovného nehnuteľného majetku obce Šúrovce: </w:t>
      </w:r>
    </w:p>
    <w:p w14:paraId="63123052" w14:textId="71B334E6" w:rsidR="00674FC9" w:rsidRDefault="00674FC9" w:rsidP="00674FC9">
      <w:pPr>
        <w:pStyle w:val="Normlnywebov"/>
        <w:jc w:val="both"/>
      </w:pPr>
      <w:r>
        <w:t>Pozemok registra „E“, parcelného čísla 646, k. ú. Zemianske Šúrovce o výmere 6974 m</w:t>
      </w:r>
      <w:r>
        <w:rPr>
          <w:vertAlign w:val="superscript"/>
        </w:rPr>
        <w:t>2</w:t>
      </w:r>
      <w:r>
        <w:t xml:space="preserve">, druh pozemku – orná pôda, zapísaný na LV Obce Šúrovce č. 1384. </w:t>
      </w:r>
    </w:p>
    <w:p w14:paraId="4BD49427" w14:textId="75BD4E8B" w:rsidR="00674FC9" w:rsidRDefault="00674FC9" w:rsidP="00674FC9">
      <w:pPr>
        <w:pStyle w:val="Normlnywebov"/>
        <w:jc w:val="both"/>
      </w:pPr>
      <w:r>
        <w:t xml:space="preserve">Pozemok je vedený ako orná pôda, na ktorej sa dajú pestovať rôzne obilniny. Na pozemku je možné ťažiť štrkopiesky po potrebnom vybavení všetkých povolení. Pozemok sa nachádza v tichom prostredí a po ukončení ťažby štrkopieskov to môže byť </w:t>
      </w:r>
      <w:proofErr w:type="spellStart"/>
      <w:r>
        <w:t>rekreačno</w:t>
      </w:r>
      <w:proofErr w:type="spellEnd"/>
      <w:r>
        <w:t xml:space="preserve"> – relaxačná zóna.  Pozemok obsahuje ornú pôdu bez kameniva a </w:t>
      </w:r>
      <w:proofErr w:type="spellStart"/>
      <w:r>
        <w:t>sute</w:t>
      </w:r>
      <w:proofErr w:type="spellEnd"/>
      <w:r>
        <w:t xml:space="preserve"> s malým množstvom drevín a stromov. Na pozemku sa nenachádza žiadny vodný tok a ani elektrické vedenie. V blízkosti pozemku sa nachádza jazero (cca 50 m). Vstup na pozemok je možný poľnou prístupovou cestou o šírke 3 m. </w:t>
      </w:r>
    </w:p>
    <w:p w14:paraId="7A7B2EE4" w14:textId="383ED7AD" w:rsidR="000B5412" w:rsidRDefault="000B5412" w:rsidP="00674FC9">
      <w:pPr>
        <w:pStyle w:val="Normlnywebov"/>
        <w:jc w:val="both"/>
      </w:pPr>
      <w:r>
        <w:rPr>
          <w:noProof/>
        </w:rPr>
        <w:drawing>
          <wp:inline distT="0" distB="0" distL="0" distR="0" wp14:anchorId="5DE4DA6B" wp14:editId="06DECB06">
            <wp:extent cx="5760720" cy="3464433"/>
            <wp:effectExtent l="0" t="0" r="0" b="3175"/>
            <wp:docPr id="2" name="Obrázok 2" descr="Obrázok, na ktorom je zelené, hudba, vnútri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4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64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A80FE" w14:textId="47F00460" w:rsidR="000B5412" w:rsidRPr="00B2498F" w:rsidRDefault="000B5412" w:rsidP="000B5412">
      <w:pPr>
        <w:jc w:val="both"/>
        <w:rPr>
          <w:sz w:val="24"/>
          <w:szCs w:val="24"/>
        </w:rPr>
      </w:pPr>
      <w:r w:rsidRPr="0043069A">
        <w:rPr>
          <w:i/>
          <w:iCs/>
        </w:rPr>
        <w:t>Obr</w:t>
      </w:r>
      <w:r>
        <w:rPr>
          <w:i/>
          <w:iCs/>
        </w:rPr>
        <w:t>á</w:t>
      </w:r>
      <w:r w:rsidRPr="0043069A">
        <w:rPr>
          <w:i/>
          <w:iCs/>
        </w:rPr>
        <w:t xml:space="preserve">zok: parcela č. </w:t>
      </w:r>
      <w:r>
        <w:rPr>
          <w:i/>
          <w:iCs/>
        </w:rPr>
        <w:t>646</w:t>
      </w:r>
    </w:p>
    <w:p w14:paraId="35447841" w14:textId="2C1F51D7" w:rsidR="00674FC9" w:rsidRPr="004C0895" w:rsidRDefault="00674FC9" w:rsidP="004C0895">
      <w:pPr>
        <w:pStyle w:val="Normlnywebov"/>
        <w:jc w:val="both"/>
        <w:rPr>
          <w:rStyle w:val="Vrazn"/>
          <w:u w:val="single"/>
        </w:rPr>
      </w:pPr>
      <w:r w:rsidRPr="004C0895">
        <w:rPr>
          <w:rStyle w:val="Vrazn"/>
          <w:u w:val="single"/>
        </w:rPr>
        <w:t>Podmienky obchodnej verejnej súťaže:</w:t>
      </w:r>
      <w:r w:rsidRPr="004C0895">
        <w:rPr>
          <w:rStyle w:val="Vrazn"/>
          <w:b w:val="0"/>
          <w:bCs w:val="0"/>
        </w:rPr>
        <w:t>   </w:t>
      </w:r>
    </w:p>
    <w:p w14:paraId="1EC63885" w14:textId="77777777" w:rsidR="00674FC9" w:rsidRDefault="00674FC9" w:rsidP="00674FC9">
      <w:pPr>
        <w:pStyle w:val="Normlnywebov"/>
        <w:jc w:val="both"/>
      </w:pPr>
      <w:r w:rsidRPr="004C0895">
        <w:rPr>
          <w:b/>
          <w:bCs/>
        </w:rPr>
        <w:t>1)</w:t>
      </w:r>
      <w:r>
        <w:t xml:space="preserve"> </w:t>
      </w:r>
      <w:r w:rsidRPr="00073A70">
        <w:t xml:space="preserve">Súťaž sa začína dňom jej uverejnenia na úradnej tabuli obce </w:t>
      </w:r>
      <w:r>
        <w:t>Šúrovce</w:t>
      </w:r>
      <w:r w:rsidRPr="00073A70">
        <w:t xml:space="preserve">, na internetovej stránke obce </w:t>
      </w:r>
      <w:hyperlink r:id="rId6" w:tgtFrame="_blank" w:tooltip="Položka bude otvorená v novom okne" w:history="1">
        <w:r w:rsidRPr="00073A70">
          <w:rPr>
            <w:rStyle w:val="Hypertextovprepojenie"/>
          </w:rPr>
          <w:t>/www.</w:t>
        </w:r>
        <w:r>
          <w:rPr>
            <w:rStyle w:val="Hypertextovprepojenie"/>
          </w:rPr>
          <w:t>surovce</w:t>
        </w:r>
        <w:r w:rsidRPr="00073A70">
          <w:rPr>
            <w:rStyle w:val="Hypertextovprepojenie"/>
          </w:rPr>
          <w:t>.sk/</w:t>
        </w:r>
      </w:hyperlink>
      <w:r w:rsidRPr="00073A70">
        <w:t xml:space="preserve"> </w:t>
      </w:r>
      <w:r>
        <w:t xml:space="preserve">a v regionálnej </w:t>
      </w:r>
      <w:r w:rsidRPr="00073A70">
        <w:t>tlači.</w:t>
      </w:r>
    </w:p>
    <w:p w14:paraId="3573172A" w14:textId="0088B7B3" w:rsidR="00674FC9" w:rsidRPr="00073A70" w:rsidRDefault="00674FC9" w:rsidP="00674FC9">
      <w:pPr>
        <w:pStyle w:val="Normlnywebov"/>
        <w:jc w:val="both"/>
      </w:pPr>
      <w:r w:rsidRPr="004C0895">
        <w:rPr>
          <w:b/>
          <w:bCs/>
        </w:rPr>
        <w:t>2)</w:t>
      </w:r>
      <w:r>
        <w:t xml:space="preserve"> </w:t>
      </w:r>
      <w:r w:rsidRPr="00073A70">
        <w:t>Návrh do súťaže predkladá záujemca v zalepenej obálke, kde uvedie meno, adresu záujemcu a označenie „OBCHODNÁ VEREJNÁ SÚŤAŽ</w:t>
      </w:r>
      <w:r w:rsidR="00602B68">
        <w:t xml:space="preserve"> č. 4 </w:t>
      </w:r>
      <w:r w:rsidRPr="00073A70">
        <w:t>– NEOTVÁRAŤ“</w:t>
      </w:r>
    </w:p>
    <w:p w14:paraId="1B4C7FBA" w14:textId="77777777" w:rsidR="00674FC9" w:rsidRDefault="00674FC9" w:rsidP="00674FC9">
      <w:pPr>
        <w:pStyle w:val="Normlnywebov"/>
        <w:jc w:val="both"/>
      </w:pPr>
      <w:r w:rsidRPr="00073A70">
        <w:t>V obálke záujemca predloží:</w:t>
      </w:r>
    </w:p>
    <w:p w14:paraId="75E415BE" w14:textId="1D61FED0" w:rsidR="00A915D3" w:rsidRPr="00A915D3" w:rsidRDefault="00A915D3" w:rsidP="00A915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A915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15D3">
        <w:rPr>
          <w:rFonts w:ascii="Times New Roman" w:hAnsi="Times New Roman" w:cs="Times New Roman"/>
          <w:sz w:val="24"/>
          <w:szCs w:val="24"/>
        </w:rPr>
        <w:t>Kúpnu zmluvu so všetkými zákonnými náležitosťami. Z</w:t>
      </w:r>
      <w:r w:rsidRPr="00A915D3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>mluva musí byť predložená v 4 vyhotoveniach, účastníkom súťaže podpísaná a pravosť jeho podpisu musí byť úradne overená. Doklady predložené v obálke musia byť originály alebo ich overené fotokópie.</w:t>
      </w:r>
      <w:r w:rsidRPr="00A915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7BE840D" w14:textId="26E77E08" w:rsidR="00674FC9" w:rsidRPr="00073A70" w:rsidRDefault="00674FC9" w:rsidP="00674FC9">
      <w:pPr>
        <w:pStyle w:val="Normlnywebov"/>
        <w:jc w:val="both"/>
      </w:pPr>
      <w:r>
        <w:lastRenderedPageBreak/>
        <w:t>b</w:t>
      </w:r>
      <w:r w:rsidRPr="00073A70">
        <w:t>) špecifikáciu predmetu kúpy s návrhom kúpnej ceny</w:t>
      </w:r>
    </w:p>
    <w:p w14:paraId="52DCB313" w14:textId="77777777" w:rsidR="00674FC9" w:rsidRDefault="00674FC9" w:rsidP="00674FC9">
      <w:pPr>
        <w:pStyle w:val="Normlnywebov"/>
        <w:jc w:val="both"/>
      </w:pPr>
      <w:r>
        <w:t>c) doklad o úhrade finančnej zábezpeky na účet vyhlasovateľa prevodom na číslo účtu IBAN SK85 0200 0000 0000 0312 5212, VÚB a. s. – pobočka Trnava,</w:t>
      </w:r>
    </w:p>
    <w:p w14:paraId="77CEBD43" w14:textId="77777777" w:rsidR="00674FC9" w:rsidRDefault="00674FC9" w:rsidP="00674FC9">
      <w:pPr>
        <w:pStyle w:val="Normlnywebov"/>
        <w:jc w:val="both"/>
      </w:pPr>
      <w:r>
        <w:t>d) súhlas záujemcu – fyzickej osoby so spracovaním osobných údajov na účely zabezpečenia úkonov spojených s obchodnou verejnou súťažou,</w:t>
      </w:r>
    </w:p>
    <w:p w14:paraId="513F999E" w14:textId="77777777" w:rsidR="00674FC9" w:rsidRDefault="00674FC9" w:rsidP="00674FC9">
      <w:pPr>
        <w:pStyle w:val="Normlnywebov"/>
        <w:jc w:val="both"/>
      </w:pPr>
      <w:r>
        <w:t>e) čestné vyhlásenie záujemcu – fyzickej alebo právnickej osoby o tom, že voči nemu nie je vedené exekučné ani konkurzné konanie alebo reštrukturalizačné konanie,</w:t>
      </w:r>
    </w:p>
    <w:p w14:paraId="0FF519FE" w14:textId="77777777" w:rsidR="00674FC9" w:rsidRDefault="00674FC9" w:rsidP="00674FC9">
      <w:pPr>
        <w:pStyle w:val="Normlnywebov"/>
        <w:jc w:val="both"/>
      </w:pPr>
      <w:r>
        <w:t>f) vyhlásenie záujemcu, že súhlasí so súťažnými podmienkami a súťažnými podkladmi,</w:t>
      </w:r>
    </w:p>
    <w:p w14:paraId="48F2E5B6" w14:textId="77777777" w:rsidR="00674FC9" w:rsidRDefault="00674FC9" w:rsidP="00674FC9">
      <w:pPr>
        <w:pStyle w:val="Normlnywebov"/>
        <w:jc w:val="both"/>
      </w:pPr>
      <w:r>
        <w:t>g) telefonický a internetový kontakt na záujemcu,</w:t>
      </w:r>
    </w:p>
    <w:p w14:paraId="2963590D" w14:textId="77777777" w:rsidR="00674FC9" w:rsidRDefault="00674FC9" w:rsidP="00674FC9">
      <w:pPr>
        <w:pStyle w:val="Normlnywebov"/>
        <w:jc w:val="both"/>
      </w:pPr>
      <w:r>
        <w:t>h) číslo účtu záujemcu pre prípad vrátenia finančnej zábezpeky,</w:t>
      </w:r>
    </w:p>
    <w:p w14:paraId="635C0AB5" w14:textId="77777777" w:rsidR="00674FC9" w:rsidRDefault="00674FC9" w:rsidP="00674FC9">
      <w:pPr>
        <w:pStyle w:val="Normlnywebov"/>
        <w:jc w:val="both"/>
      </w:pPr>
      <w:r>
        <w:t>i) vyhlásenie záujemcu, že predmet kúpy bude využívaný v súlade s územným plánom obce Šúrovce.</w:t>
      </w:r>
    </w:p>
    <w:p w14:paraId="5D13AA6D" w14:textId="77777777" w:rsidR="00674FC9" w:rsidRDefault="00674FC9" w:rsidP="00674FC9">
      <w:pPr>
        <w:pStyle w:val="Normlnywebov"/>
        <w:jc w:val="both"/>
      </w:pPr>
      <w:r w:rsidRPr="004C0895">
        <w:rPr>
          <w:b/>
          <w:bCs/>
        </w:rPr>
        <w:t>3)</w:t>
      </w:r>
      <w:r>
        <w:t xml:space="preserve"> Ostatné podmienky</w:t>
      </w:r>
    </w:p>
    <w:p w14:paraId="567E0E48" w14:textId="77777777" w:rsidR="00674FC9" w:rsidRDefault="00674FC9" w:rsidP="00674FC9">
      <w:pPr>
        <w:pStyle w:val="Normlnywebov"/>
        <w:jc w:val="both"/>
      </w:pPr>
      <w:r>
        <w:t>a) Pozemok  sa ponúka výhradne v celosti.</w:t>
      </w:r>
    </w:p>
    <w:p w14:paraId="3CF6D592" w14:textId="496A5E41" w:rsidR="00674FC9" w:rsidRDefault="00674FC9" w:rsidP="00674FC9">
      <w:pPr>
        <w:pStyle w:val="Normlnywebov"/>
        <w:jc w:val="both"/>
      </w:pPr>
      <w:r>
        <w:t>b)</w:t>
      </w:r>
      <w:r w:rsidR="00A915D3">
        <w:t xml:space="preserve"> </w:t>
      </w:r>
      <w:r>
        <w:t>Vyhlasovateľ určuje minimálne ponúkanú cenu za 1 m</w:t>
      </w:r>
      <w:r>
        <w:rPr>
          <w:vertAlign w:val="superscript"/>
        </w:rPr>
        <w:t xml:space="preserve">2 </w:t>
      </w:r>
      <w:r>
        <w:t>vo výške 18 Eur, slovom osemnásť eur</w:t>
      </w:r>
    </w:p>
    <w:p w14:paraId="646C0DB7" w14:textId="77777777" w:rsidR="00674FC9" w:rsidRDefault="00674FC9" w:rsidP="00674FC9">
      <w:pPr>
        <w:pStyle w:val="Normlnywebov"/>
        <w:jc w:val="both"/>
      </w:pPr>
      <w:r w:rsidRPr="004C0895">
        <w:rPr>
          <w:b/>
          <w:bCs/>
        </w:rPr>
        <w:t>4)</w:t>
      </w:r>
      <w:r>
        <w:t xml:space="preserve"> Kritériá hodnotenia súťažných návrhov</w:t>
      </w:r>
    </w:p>
    <w:p w14:paraId="205710DB" w14:textId="77777777" w:rsidR="00674FC9" w:rsidRDefault="00674FC9" w:rsidP="00674FC9">
      <w:pPr>
        <w:pStyle w:val="Normlnywebov"/>
        <w:jc w:val="both"/>
      </w:pPr>
      <w:r>
        <w:t>Kritériom na vyhodnotenie ponúk je najvyššia ponúkaná cena v eurách.</w:t>
      </w:r>
    </w:p>
    <w:p w14:paraId="472E6033" w14:textId="77777777" w:rsidR="00674FC9" w:rsidRDefault="00674FC9" w:rsidP="00674FC9">
      <w:pPr>
        <w:pStyle w:val="Normlnywebov"/>
        <w:jc w:val="both"/>
      </w:pPr>
      <w:r w:rsidRPr="004C0895">
        <w:rPr>
          <w:b/>
          <w:bCs/>
        </w:rPr>
        <w:t>5)</w:t>
      </w:r>
      <w:r>
        <w:t xml:space="preserve"> Finančná zábezpeka.</w:t>
      </w:r>
    </w:p>
    <w:p w14:paraId="592D58AC" w14:textId="77777777" w:rsidR="00674FC9" w:rsidRDefault="00674FC9" w:rsidP="00674FC9">
      <w:pPr>
        <w:pStyle w:val="Normlnywebov"/>
        <w:jc w:val="both"/>
      </w:pPr>
      <w:r>
        <w:t xml:space="preserve">Záujemca v rámci obchodnej verejnej súťaže je povinný zložiť na bankový účet vyhlasovateľa súťaže sumu finančnej zábezpeky vo výške 3 000 Eur, slovom tritisíc eur. </w:t>
      </w:r>
      <w:r w:rsidRPr="00073A70">
        <w:t xml:space="preserve">Víťazovi súťaže sa finančná zábezpeka započíta do kúpnej ceny. Zložená zábezpeka prepadá v prospech vyhlasovateľa súťaže v prípade, ak víťaz súťaže napriek predchádzajúcej výzve do 14 dní od doručenia tejto výzvy neuzavrie kúpnu zmluvu alebo neuhradí zvyšnú časť kúpnej ceny v lehote určenej vyhlasovateľom súťaže v zmysle podmienok kúpnej zmluvy, najneskôr do 7 dní po podpise kúpnej zmluvy. Záujemcom, ktorí nebudú v obchodnej verejnej súťaži úspešní, bude zložená zábezpeka vrátená na účet do 7 dní odo dňa </w:t>
      </w:r>
      <w:r>
        <w:t xml:space="preserve">ukončenia obchodnej verejnej súťaže. </w:t>
      </w:r>
    </w:p>
    <w:p w14:paraId="3BAF97A6" w14:textId="77777777" w:rsidR="00674FC9" w:rsidRPr="00073A70" w:rsidRDefault="00674FC9" w:rsidP="00674FC9">
      <w:pPr>
        <w:pStyle w:val="Normlnywebov"/>
        <w:jc w:val="both"/>
      </w:pPr>
      <w:r>
        <w:rPr>
          <w:b/>
          <w:bCs/>
        </w:rPr>
        <w:t xml:space="preserve">6) </w:t>
      </w:r>
      <w:r w:rsidRPr="00073A70">
        <w:t>Miesto a termín podávania návrhov:</w:t>
      </w:r>
    </w:p>
    <w:p w14:paraId="5A599AFD" w14:textId="77777777" w:rsidR="00674FC9" w:rsidRDefault="00674FC9" w:rsidP="00674F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A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musí byť doručený do podateľne Obecného úradu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Šúrovce</w:t>
      </w:r>
      <w:r w:rsidRPr="00073A70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Nová 174/5, 919 25 Šúrovce najneskôr </w:t>
      </w:r>
      <w:r w:rsidRPr="00073A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31</w:t>
      </w:r>
      <w:r w:rsidRPr="00073A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05</w:t>
      </w:r>
      <w:r w:rsidRPr="00073A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20</w:t>
      </w:r>
      <w:r w:rsidRPr="00073A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do 12,00 hod.</w:t>
      </w:r>
      <w:r w:rsidRPr="00073A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Návrh doručený po stanovenom termíne alebo v ktorom nebude splnená niektorá zo stanovených podmienok súťaže, nebude do súťaže zaradený.</w:t>
      </w:r>
    </w:p>
    <w:p w14:paraId="3A9BB407" w14:textId="77777777" w:rsidR="00674FC9" w:rsidRPr="00073A70" w:rsidRDefault="00674FC9" w:rsidP="00674F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7) </w:t>
      </w:r>
      <w:r w:rsidRPr="00073A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Návrhy predložené do obchodnej verejnej súťaže vyhodnotí komisia schválená Obecným zastupiteľstvom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obce Šúrovce</w:t>
      </w:r>
      <w:r w:rsidRPr="00073A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menovaná starostkou obce.</w:t>
      </w:r>
    </w:p>
    <w:p w14:paraId="02563B67" w14:textId="77777777" w:rsidR="00674FC9" w:rsidRDefault="00674FC9" w:rsidP="00674F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8) </w:t>
      </w:r>
      <w:r w:rsidRPr="00073A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Oznámenie o výsledku  obchodnej verejnej súťaže bude zaslané všetkým záujemcom do 7 dní po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ukončení obchodnej verejnej súťaže</w:t>
      </w:r>
      <w:r w:rsidRPr="00073A7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41317D24" w14:textId="77777777" w:rsidR="00674FC9" w:rsidRPr="00073A70" w:rsidRDefault="00674FC9" w:rsidP="00674F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9) </w:t>
      </w:r>
      <w:r w:rsidRPr="00073A70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Vyhlasovateľ si vyhradzuje:</w:t>
      </w:r>
    </w:p>
    <w:p w14:paraId="229A93B1" w14:textId="77777777" w:rsidR="00674FC9" w:rsidRPr="00073A70" w:rsidRDefault="00674FC9" w:rsidP="00674F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A70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právo odmietnuť všetky predložené návrhy,</w:t>
      </w:r>
    </w:p>
    <w:p w14:paraId="1F20ADF7" w14:textId="77777777" w:rsidR="00674FC9" w:rsidRPr="00073A70" w:rsidRDefault="00674FC9" w:rsidP="00674F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A70">
        <w:rPr>
          <w:rFonts w:ascii="Times New Roman" w:eastAsia="Times New Roman" w:hAnsi="Times New Roman" w:cs="Times New Roman"/>
          <w:sz w:val="24"/>
          <w:szCs w:val="24"/>
          <w:lang w:eastAsia="sk-SK"/>
        </w:rPr>
        <w:t>právo súťaž zrušiť,</w:t>
      </w:r>
    </w:p>
    <w:p w14:paraId="43BEAD34" w14:textId="77777777" w:rsidR="00674FC9" w:rsidRPr="00073A70" w:rsidRDefault="00674FC9" w:rsidP="00674F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A70">
        <w:rPr>
          <w:rFonts w:ascii="Times New Roman" w:eastAsia="Times New Roman" w:hAnsi="Times New Roman" w:cs="Times New Roman"/>
          <w:sz w:val="24"/>
          <w:szCs w:val="24"/>
          <w:lang w:eastAsia="sk-SK"/>
        </w:rPr>
        <w:t>v prípade predloženia návrhu, ktorý nebude obsahovať požadované náležitosti, návrh odmietnuť,</w:t>
      </w:r>
    </w:p>
    <w:p w14:paraId="050780E1" w14:textId="77777777" w:rsidR="00674FC9" w:rsidRDefault="00674FC9" w:rsidP="00674F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A70">
        <w:rPr>
          <w:rFonts w:ascii="Times New Roman" w:eastAsia="Times New Roman" w:hAnsi="Times New Roman" w:cs="Times New Roman"/>
          <w:sz w:val="24"/>
          <w:szCs w:val="24"/>
          <w:lang w:eastAsia="sk-SK"/>
        </w:rPr>
        <w:t>právo odstúpiť od zmluvy zo strany vyhlasovateľa – predávajúceho v prípade nezaplatenia kúpnej ceny v stanovenej lehote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BE7FB2D" w14:textId="77777777" w:rsidR="00674FC9" w:rsidRPr="00073A70" w:rsidRDefault="00674FC9" w:rsidP="00674F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10) </w:t>
      </w:r>
      <w:r w:rsidRPr="00073A70">
        <w:rPr>
          <w:rFonts w:ascii="Times New Roman" w:eastAsia="Times New Roman" w:hAnsi="Times New Roman" w:cs="Times New Roman"/>
          <w:sz w:val="24"/>
          <w:szCs w:val="24"/>
          <w:lang w:eastAsia="sk-SK"/>
        </w:rPr>
        <w:t>Víťaz obchodnej verejnej súťaže bude povinný uhradiť kúpnu cenu vcelku bez splátok do 7 dní po podpise zmluvy. Vyhlasovateľ obchodnej verejnej súťaže je povinný predložiť návrh na vklad do katastra nehnuteľností najneskôr do 7 dní po termíne poukázania kúpnej ceny na účet vyhlasovateľa.</w:t>
      </w:r>
    </w:p>
    <w:p w14:paraId="5D9BB31B" w14:textId="77777777" w:rsidR="00674FC9" w:rsidRPr="0098701A" w:rsidRDefault="00674FC9" w:rsidP="00674F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11)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Súčasťou týchto podmienok je aj zverejnenie mapy dotknutých nehnuteľností.</w:t>
      </w:r>
    </w:p>
    <w:p w14:paraId="3932F0C5" w14:textId="330D3CDA" w:rsidR="00674FC9" w:rsidRDefault="00674FC9" w:rsidP="00674F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12) </w:t>
      </w:r>
      <w:r w:rsidRPr="00073A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Zasadnutie hodnotiacej komisie sa uskutoční v termíne najneskôr do 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30</w:t>
      </w:r>
      <w:r w:rsidRPr="00073A70">
        <w:rPr>
          <w:rFonts w:ascii="Times New Roman" w:eastAsia="Times New Roman" w:hAnsi="Times New Roman" w:cs="Times New Roman"/>
          <w:sz w:val="24"/>
          <w:szCs w:val="24"/>
          <w:lang w:eastAsia="sk-SK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073A70">
        <w:rPr>
          <w:rFonts w:ascii="Times New Roman" w:eastAsia="Times New Roman" w:hAnsi="Times New Roman" w:cs="Times New Roman"/>
          <w:sz w:val="24"/>
          <w:szCs w:val="24"/>
          <w:lang w:eastAsia="sk-SK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Pr="00073A7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DE439A9" w14:textId="5784C04A" w:rsidR="005746EA" w:rsidRDefault="005746EA" w:rsidP="00674F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AD1C40E" w14:textId="7C5B1982" w:rsidR="005746EA" w:rsidRDefault="005746EA" w:rsidP="00674F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EE9AEB" w14:textId="232F8CCF" w:rsidR="005746EA" w:rsidRDefault="005746EA" w:rsidP="00674F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2399D70" w14:textId="2759D364" w:rsidR="000B5412" w:rsidRDefault="000B5412" w:rsidP="00674F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0F66FD" w14:textId="35EED293" w:rsidR="000B5412" w:rsidRDefault="000B5412" w:rsidP="00674F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6112300" w14:textId="7A78896B" w:rsidR="000B5412" w:rsidRDefault="000B5412" w:rsidP="00674F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D3CC694" w14:textId="1F9B0D96" w:rsidR="000B5412" w:rsidRDefault="000B5412" w:rsidP="00674F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A64E3AC" w14:textId="2B7F0F75" w:rsidR="000B5412" w:rsidRDefault="000B5412" w:rsidP="00674F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480CA67" w14:textId="1BE1B586" w:rsidR="000B5412" w:rsidRDefault="000B5412" w:rsidP="00674F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FDA2EE" w14:textId="696068B6" w:rsidR="000B5412" w:rsidRDefault="000B5412" w:rsidP="00674F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29E0FAB" w14:textId="74CBEF21" w:rsidR="000B5412" w:rsidRDefault="000B5412" w:rsidP="00674F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EA1C74A" w14:textId="2F6736EE" w:rsidR="000B5412" w:rsidRDefault="000B5412" w:rsidP="00674F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5B30228" w14:textId="5F668D20" w:rsidR="000B5412" w:rsidRDefault="000B5412" w:rsidP="00674F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C40E13C" w14:textId="600DA81E" w:rsidR="000B5412" w:rsidRDefault="000B5412" w:rsidP="00674F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6F76157" w14:textId="5B5E034C" w:rsidR="000B5412" w:rsidRDefault="000B5412" w:rsidP="00674F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0B15965" w14:textId="6EBF48E9" w:rsidR="000B5412" w:rsidRDefault="000B5412" w:rsidP="00674F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B5D0EF4" w14:textId="7C13674D" w:rsidR="000B5412" w:rsidRDefault="000B5412" w:rsidP="00674F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F6EEBD0" w14:textId="2D594156" w:rsidR="000B5412" w:rsidRDefault="000B5412" w:rsidP="00674F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42C519D" w14:textId="4343D7EA" w:rsidR="000B5412" w:rsidRDefault="000B5412" w:rsidP="00674F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CBF0AB8" w14:textId="680AFF18" w:rsidR="000B5412" w:rsidRDefault="000B5412" w:rsidP="00674F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sectPr w:rsidR="000B5412" w:rsidSect="005746EA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3224E"/>
    <w:multiLevelType w:val="multilevel"/>
    <w:tmpl w:val="675EE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735872"/>
    <w:multiLevelType w:val="hybridMultilevel"/>
    <w:tmpl w:val="F90019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00"/>
    <w:rsid w:val="000910D4"/>
    <w:rsid w:val="000B5412"/>
    <w:rsid w:val="00296DC4"/>
    <w:rsid w:val="0043285E"/>
    <w:rsid w:val="00492F43"/>
    <w:rsid w:val="004C0895"/>
    <w:rsid w:val="004D0BD5"/>
    <w:rsid w:val="005013BB"/>
    <w:rsid w:val="005746EA"/>
    <w:rsid w:val="00602B68"/>
    <w:rsid w:val="00674FC9"/>
    <w:rsid w:val="0098701A"/>
    <w:rsid w:val="00A915D3"/>
    <w:rsid w:val="00B60B4B"/>
    <w:rsid w:val="00C456F6"/>
    <w:rsid w:val="00C6054E"/>
    <w:rsid w:val="00CE261D"/>
    <w:rsid w:val="00DD10A8"/>
    <w:rsid w:val="00EA5E00"/>
    <w:rsid w:val="00FE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3945"/>
  <w15:chartTrackingRefBased/>
  <w15:docId w15:val="{AEF32C03-BEC3-4949-A50D-9D86206A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FE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FE3F5B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FE3F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dunice.s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Žaneta Gogolová</dc:creator>
  <cp:keywords/>
  <dc:description/>
  <cp:lastModifiedBy>Žaneta Gogolová</cp:lastModifiedBy>
  <cp:revision>3</cp:revision>
  <dcterms:created xsi:type="dcterms:W3CDTF">2020-01-13T13:25:00Z</dcterms:created>
  <dcterms:modified xsi:type="dcterms:W3CDTF">2020-01-13T13:26:00Z</dcterms:modified>
</cp:coreProperties>
</file>